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4E40E" w14:textId="476C51BB" w:rsidR="001575CE" w:rsidRDefault="001575CE" w:rsidP="00EC46E8">
      <w:pPr>
        <w:spacing w:before="120" w:after="120" w:line="360" w:lineRule="auto"/>
        <w:jc w:val="both"/>
        <w:rPr>
          <w:rFonts w:eastAsia="Times New Roman" w:cstheme="minorHAnsi"/>
        </w:rPr>
      </w:pPr>
      <w:r w:rsidRPr="00A94C7C">
        <w:rPr>
          <w:rFonts w:eastAsia="Times New Roman" w:cstheme="minorHAnsi"/>
        </w:rPr>
        <w:t>Tisková zpráva</w:t>
      </w:r>
    </w:p>
    <w:p w14:paraId="21885278" w14:textId="0C91FA61" w:rsidR="00E6520B" w:rsidRPr="00E6520B" w:rsidRDefault="00E6520B" w:rsidP="00EC46E8">
      <w:pPr>
        <w:spacing w:before="120" w:after="120" w:line="360" w:lineRule="auto"/>
        <w:jc w:val="both"/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</w:pPr>
      <w:r w:rsidRPr="00E6520B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 xml:space="preserve">21. </w:t>
      </w:r>
      <w:r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 xml:space="preserve">září </w:t>
      </w:r>
      <w:r w:rsidR="003237AF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Pr="00E6520B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 xml:space="preserve"> Mezinárodní den Alzheimerovy choroby</w:t>
      </w:r>
    </w:p>
    <w:p w14:paraId="0EBDF622" w14:textId="32BB78C9" w:rsidR="001575CE" w:rsidRPr="00D80DBF" w:rsidRDefault="00E53898" w:rsidP="00EC46E8">
      <w:pPr>
        <w:pStyle w:val="Nadpis1"/>
        <w:spacing w:before="120" w:after="12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Pacientů s </w:t>
      </w:r>
      <w:proofErr w:type="spellStart"/>
      <w:r w:rsidR="00226D5F">
        <w:rPr>
          <w:rFonts w:asciiTheme="minorHAnsi" w:hAnsiTheme="minorHAnsi" w:cstheme="minorHAnsi"/>
          <w:sz w:val="32"/>
          <w:szCs w:val="32"/>
        </w:rPr>
        <w:t>a</w:t>
      </w:r>
      <w:r>
        <w:rPr>
          <w:rFonts w:asciiTheme="minorHAnsi" w:hAnsiTheme="minorHAnsi" w:cstheme="minorHAnsi"/>
          <w:sz w:val="32"/>
          <w:szCs w:val="32"/>
        </w:rPr>
        <w:t>lzheimerem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přibývá. Většina z nich se o své diagnóze nedozví včas</w:t>
      </w:r>
    </w:p>
    <w:p w14:paraId="232401A0" w14:textId="5D158E03" w:rsidR="005B27C3" w:rsidRPr="00F07346" w:rsidRDefault="001575CE" w:rsidP="00954A36">
      <w:pPr>
        <w:spacing w:after="120"/>
        <w:jc w:val="both"/>
        <w:rPr>
          <w:rStyle w:val="Zdraznnintenzivn"/>
          <w:bCs w:val="0"/>
          <w:i w:val="0"/>
          <w:iCs w:val="0"/>
          <w:color w:val="auto"/>
          <w:sz w:val="24"/>
          <w:szCs w:val="24"/>
        </w:rPr>
      </w:pPr>
      <w:r w:rsidRPr="008E5F45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Praha </w:t>
      </w:r>
      <w:r w:rsidR="00D413B7" w:rsidRPr="008E5F45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="00056A7B" w:rsidRPr="008E5F45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8D7DF9" w:rsidRPr="008E5F45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září</w:t>
      </w:r>
      <w:r w:rsidRPr="008E5F45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202</w:t>
      </w:r>
      <w:r w:rsidR="00056A7B" w:rsidRPr="008E5F45">
        <w:rPr>
          <w:rStyle w:val="Zdraznnintenzivn"/>
          <w:rFonts w:cstheme="minorHAnsi"/>
          <w:b w:val="0"/>
          <w:color w:val="auto"/>
          <w:sz w:val="24"/>
          <w:szCs w:val="24"/>
        </w:rPr>
        <w:t>1</w:t>
      </w:r>
      <w:r w:rsidRPr="00954A36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r w:rsidR="00C40F2D" w:rsidRPr="00E50FFD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</w:t>
      </w:r>
      <w:r w:rsidR="00D27D7A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Podle Zdravotní pojišťovn</w:t>
      </w:r>
      <w:r w:rsidR="003237AF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y</w:t>
      </w:r>
      <w:r w:rsidR="00D27D7A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ministerstva vnitra ČR (ZP MV ČR) </w:t>
      </w:r>
      <w:r w:rsidR="00C60144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se loňský</w:t>
      </w:r>
      <w:r w:rsidR="00F57EE7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</w:t>
      </w:r>
      <w:r w:rsidR="00E53898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počet </w:t>
      </w:r>
      <w:r w:rsidR="00C60144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jejích klientů </w:t>
      </w:r>
      <w:r w:rsidR="00E53898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s </w:t>
      </w:r>
      <w:r w:rsidR="00226D5F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A</w:t>
      </w:r>
      <w:r w:rsidR="00E53898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lzheimerovou chorobou</w:t>
      </w:r>
      <w:r w:rsidR="00360970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</w:t>
      </w:r>
      <w:r w:rsidR="00E53898" w:rsidRPr="00D417F0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zvýšil </w:t>
      </w:r>
      <w:r w:rsidR="00E53898" w:rsidRPr="008E5F45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o </w:t>
      </w:r>
      <w:r w:rsidR="001B3BD0" w:rsidRPr="008E5F45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6</w:t>
      </w:r>
      <w:r w:rsidR="00E53898" w:rsidRPr="008E5F45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%</w:t>
      </w:r>
      <w:r w:rsidR="002309B4" w:rsidRPr="008E5F45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.</w:t>
      </w:r>
      <w:r w:rsidR="00E53898" w:rsidRPr="00D417F0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</w:t>
      </w:r>
      <w:r w:rsidR="002B76EC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Alarmující je, že d</w:t>
      </w:r>
      <w:r w:rsidR="008E24BC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rtivá většina pacientů je diagnostikována pozdě nebo o své nemoci vůbec neví. </w:t>
      </w:r>
      <w:r w:rsidR="00E53898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Riziko onemocnění se </w:t>
      </w:r>
      <w:r w:rsidR="00F528D5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přitom </w:t>
      </w:r>
      <w:r w:rsidR="00E53898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>zvyšuje s věkem – předcházet mu pomáhá především vyvážená strava a zdravý životní styl.</w:t>
      </w:r>
      <w:r w:rsidR="004A57A7" w:rsidRPr="00F07346">
        <w:rPr>
          <w:rStyle w:val="Zdraznnintenzivn"/>
          <w:rFonts w:cstheme="minorHAnsi"/>
          <w:bCs w:val="0"/>
          <w:i w:val="0"/>
          <w:iCs w:val="0"/>
          <w:color w:val="auto"/>
          <w:sz w:val="24"/>
          <w:szCs w:val="24"/>
        </w:rPr>
        <w:t xml:space="preserve"> </w:t>
      </w:r>
    </w:p>
    <w:p w14:paraId="001DEBCF" w14:textId="4372516A" w:rsidR="00EC46E8" w:rsidRDefault="00045D1E" w:rsidP="009D396D">
      <w:pPr>
        <w:spacing w:after="120"/>
        <w:jc w:val="both"/>
        <w:rPr>
          <w:rFonts w:cstheme="minorHAnsi"/>
          <w:color w:val="000000" w:themeColor="text1"/>
        </w:rPr>
      </w:pPr>
      <w:r w:rsidRPr="006C3FD2">
        <w:rPr>
          <w:rFonts w:cstheme="minorHAnsi"/>
          <w:color w:val="000000" w:themeColor="text1"/>
        </w:rPr>
        <w:t>O původu a dědičnosti Alzheimerovy choroby, která stojí za 60-70 % případů demence ve světové populaci, toho odborníci stále vědí jen málo</w:t>
      </w:r>
      <w:r w:rsidR="006D48BC" w:rsidRPr="006C3FD2">
        <w:rPr>
          <w:rFonts w:cstheme="minorHAnsi"/>
          <w:color w:val="000000" w:themeColor="text1"/>
        </w:rPr>
        <w:t>.</w:t>
      </w:r>
      <w:r w:rsidRPr="006C3FD2">
        <w:rPr>
          <w:rFonts w:cstheme="minorHAnsi"/>
          <w:color w:val="000000" w:themeColor="text1"/>
        </w:rPr>
        <w:t xml:space="preserve"> Její p</w:t>
      </w:r>
      <w:r w:rsidR="00C24C67" w:rsidRPr="006C3FD2">
        <w:rPr>
          <w:rFonts w:cstheme="minorHAnsi"/>
          <w:color w:val="000000" w:themeColor="text1"/>
        </w:rPr>
        <w:t>r</w:t>
      </w:r>
      <w:r w:rsidR="00C24C67">
        <w:rPr>
          <w:rFonts w:cstheme="minorHAnsi"/>
          <w:color w:val="000000" w:themeColor="text1"/>
        </w:rPr>
        <w:t>ojevy</w:t>
      </w:r>
      <w:r w:rsidRPr="006C3FD2">
        <w:rPr>
          <w:rFonts w:cstheme="minorHAnsi"/>
          <w:color w:val="000000" w:themeColor="text1"/>
        </w:rPr>
        <w:t xml:space="preserve"> jsou ovšem známy téměř notoricky – </w:t>
      </w:r>
      <w:r w:rsidR="00C1012B" w:rsidRPr="006C3FD2">
        <w:rPr>
          <w:rFonts w:cstheme="minorHAnsi"/>
          <w:color w:val="000000" w:themeColor="text1"/>
        </w:rPr>
        <w:t>c</w:t>
      </w:r>
      <w:r w:rsidRPr="006C3FD2">
        <w:rPr>
          <w:rFonts w:cstheme="minorHAnsi"/>
          <w:color w:val="000000" w:themeColor="text1"/>
        </w:rPr>
        <w:t>hronická zapomnětlivost, zmatení, ztráta pojmu o čase i schopnosti komunikovat se svým okolí</w:t>
      </w:r>
      <w:r w:rsidR="006E7980" w:rsidRPr="006C3FD2">
        <w:rPr>
          <w:rFonts w:cstheme="minorHAnsi"/>
          <w:color w:val="000000" w:themeColor="text1"/>
        </w:rPr>
        <w:t>m</w:t>
      </w:r>
      <w:r w:rsidRPr="006C3FD2">
        <w:rPr>
          <w:rFonts w:cstheme="minorHAnsi"/>
          <w:color w:val="000000" w:themeColor="text1"/>
        </w:rPr>
        <w:t xml:space="preserve"> jsou nejčastějšími příznaky demence, které </w:t>
      </w:r>
      <w:r w:rsidR="004C411A" w:rsidRPr="006C3FD2">
        <w:rPr>
          <w:rFonts w:cstheme="minorHAnsi"/>
          <w:color w:val="000000" w:themeColor="text1"/>
        </w:rPr>
        <w:t xml:space="preserve">mají negativní dopad i na </w:t>
      </w:r>
      <w:r w:rsidR="004575F3" w:rsidRPr="006C3FD2">
        <w:rPr>
          <w:rFonts w:cstheme="minorHAnsi"/>
          <w:color w:val="000000" w:themeColor="text1"/>
        </w:rPr>
        <w:t>r</w:t>
      </w:r>
      <w:r w:rsidR="00C31910" w:rsidRPr="006C3FD2">
        <w:rPr>
          <w:rFonts w:cstheme="minorHAnsi"/>
          <w:color w:val="000000" w:themeColor="text1"/>
        </w:rPr>
        <w:t>odinu a blízké nemocných</w:t>
      </w:r>
      <w:r w:rsidRPr="006C3FD2">
        <w:rPr>
          <w:rFonts w:cstheme="minorHAnsi"/>
          <w:color w:val="000000" w:themeColor="text1"/>
        </w:rPr>
        <w:t>.</w:t>
      </w:r>
      <w:r w:rsidR="006C3FD2" w:rsidRPr="006C3FD2">
        <w:rPr>
          <w:rFonts w:cstheme="minorHAnsi"/>
          <w:color w:val="000000" w:themeColor="text1"/>
          <w:vertAlign w:val="subscript"/>
        </w:rPr>
        <w:t>1</w:t>
      </w:r>
      <w:r>
        <w:rPr>
          <w:rFonts w:cstheme="minorHAnsi"/>
          <w:color w:val="000000" w:themeColor="text1"/>
        </w:rPr>
        <w:t xml:space="preserve"> Ti totiž zejména v pokročilejších st</w:t>
      </w:r>
      <w:r w:rsidR="003237AF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>diích nemoci ztrácejí schopnost se o sebe postarat a vyžadují neustálou péči a pozornost.</w:t>
      </w:r>
    </w:p>
    <w:p w14:paraId="266CA8B8" w14:textId="1734D692" w:rsidR="00C26070" w:rsidRPr="005E3BFC" w:rsidRDefault="00045D1E" w:rsidP="00C26070">
      <w:pPr>
        <w:spacing w:after="120"/>
        <w:jc w:val="both"/>
        <w:rPr>
          <w:rFonts w:cstheme="minorHAnsi"/>
          <w:color w:val="000000" w:themeColor="text1"/>
        </w:rPr>
      </w:pPr>
      <w:r w:rsidRPr="006C3FD2">
        <w:rPr>
          <w:rFonts w:cstheme="minorHAnsi"/>
        </w:rPr>
        <w:t xml:space="preserve">V současnosti je celosvětově známo zhruba 50 milionů pacientů s demencí, každých rok jich navíc přibude </w:t>
      </w:r>
      <w:r w:rsidR="00C24C67">
        <w:rPr>
          <w:rFonts w:cstheme="minorHAnsi"/>
        </w:rPr>
        <w:t xml:space="preserve">dalších </w:t>
      </w:r>
      <w:r w:rsidRPr="006C3FD2">
        <w:rPr>
          <w:rFonts w:cstheme="minorHAnsi"/>
        </w:rPr>
        <w:t xml:space="preserve">zhruba 10 milionů. </w:t>
      </w:r>
      <w:r w:rsidR="006C3FD2" w:rsidRPr="006C3FD2">
        <w:rPr>
          <w:rFonts w:cstheme="minorHAnsi"/>
        </w:rPr>
        <w:t xml:space="preserve">Podle České </w:t>
      </w:r>
      <w:proofErr w:type="spellStart"/>
      <w:r w:rsidR="006C3FD2" w:rsidRPr="006C3FD2">
        <w:rPr>
          <w:rFonts w:cstheme="minorHAnsi"/>
        </w:rPr>
        <w:t>alzheimerovské</w:t>
      </w:r>
      <w:proofErr w:type="spellEnd"/>
      <w:r w:rsidR="006C3FD2" w:rsidRPr="006C3FD2">
        <w:rPr>
          <w:rFonts w:cstheme="minorHAnsi"/>
        </w:rPr>
        <w:t xml:space="preserve"> společnosti u nás trpí demencí</w:t>
      </w:r>
      <w:r w:rsidRPr="006C3FD2">
        <w:rPr>
          <w:rFonts w:cstheme="minorHAnsi"/>
        </w:rPr>
        <w:t xml:space="preserve"> </w:t>
      </w:r>
      <w:r w:rsidR="006C3FD2" w:rsidRPr="006C3FD2">
        <w:rPr>
          <w:rFonts w:cstheme="minorHAnsi"/>
        </w:rPr>
        <w:t>asi 159</w:t>
      </w:r>
      <w:r w:rsidRPr="006C3FD2">
        <w:rPr>
          <w:rFonts w:cstheme="minorHAnsi"/>
        </w:rPr>
        <w:t xml:space="preserve"> tisíc</w:t>
      </w:r>
      <w:r w:rsidR="006C3FD2" w:rsidRPr="006C3FD2">
        <w:rPr>
          <w:rFonts w:cstheme="minorHAnsi"/>
        </w:rPr>
        <w:t xml:space="preserve"> pacientů, ať už se správnou diagnózou</w:t>
      </w:r>
      <w:r w:rsidR="003237AF">
        <w:rPr>
          <w:rFonts w:cstheme="minorHAnsi"/>
        </w:rPr>
        <w:t>,</w:t>
      </w:r>
      <w:r w:rsidR="006C3FD2" w:rsidRPr="006C3FD2">
        <w:rPr>
          <w:rFonts w:cstheme="minorHAnsi"/>
        </w:rPr>
        <w:t xml:space="preserve"> či nikoliv. V roce 2005 jich přitom bylo o </w:t>
      </w:r>
      <w:r w:rsidR="006C3FD2">
        <w:rPr>
          <w:rFonts w:cstheme="minorHAnsi"/>
        </w:rPr>
        <w:t>třetinu</w:t>
      </w:r>
      <w:r w:rsidR="006C3FD2" w:rsidRPr="006C3FD2">
        <w:rPr>
          <w:rFonts w:cstheme="minorHAnsi"/>
        </w:rPr>
        <w:t xml:space="preserve"> méně</w:t>
      </w:r>
      <w:r w:rsidRPr="006C3FD2">
        <w:rPr>
          <w:rFonts w:cstheme="minorHAnsi"/>
          <w:color w:val="000000" w:themeColor="text1"/>
        </w:rPr>
        <w:t>.</w:t>
      </w:r>
      <w:r w:rsidR="006C3FD2" w:rsidRPr="006C3FD2">
        <w:rPr>
          <w:rFonts w:cstheme="minorHAnsi"/>
          <w:color w:val="000000" w:themeColor="text1"/>
          <w:vertAlign w:val="subscript"/>
        </w:rPr>
        <w:t>2</w:t>
      </w:r>
      <w:r>
        <w:rPr>
          <w:rFonts w:cstheme="minorHAnsi"/>
          <w:color w:val="000000" w:themeColor="text1"/>
        </w:rPr>
        <w:t xml:space="preserve"> </w:t>
      </w:r>
      <w:r w:rsidR="00FB59A4">
        <w:rPr>
          <w:rFonts w:cstheme="minorHAnsi"/>
          <w:color w:val="000000" w:themeColor="text1"/>
        </w:rPr>
        <w:t>Riziko onemocnění drasticky stoupá s věkem – v</w:t>
      </w:r>
      <w:r w:rsidR="006C3FD2">
        <w:rPr>
          <w:rFonts w:cstheme="minorHAnsi"/>
          <w:color w:val="000000" w:themeColor="text1"/>
        </w:rPr>
        <w:t> </w:t>
      </w:r>
      <w:r w:rsidR="00FB59A4">
        <w:rPr>
          <w:rFonts w:cstheme="minorHAnsi"/>
          <w:color w:val="000000" w:themeColor="text1"/>
        </w:rPr>
        <w:t>průměru</w:t>
      </w:r>
      <w:r w:rsidR="006C3FD2">
        <w:rPr>
          <w:rFonts w:cstheme="minorHAnsi"/>
          <w:color w:val="000000" w:themeColor="text1"/>
        </w:rPr>
        <w:t xml:space="preserve"> se s ním setká</w:t>
      </w:r>
      <w:r w:rsidR="00FB59A4">
        <w:rPr>
          <w:rFonts w:cstheme="minorHAnsi"/>
          <w:color w:val="000000" w:themeColor="text1"/>
        </w:rPr>
        <w:t xml:space="preserve"> každý pátý člověk nad 80 let.</w:t>
      </w:r>
      <w:r w:rsidR="006C3FD2">
        <w:rPr>
          <w:rFonts w:cstheme="minorHAnsi"/>
          <w:color w:val="000000" w:themeColor="text1"/>
          <w:vertAlign w:val="subscript"/>
        </w:rPr>
        <w:t>3</w:t>
      </w:r>
      <w:r w:rsidR="00FB59A4">
        <w:rPr>
          <w:rFonts w:cstheme="minorHAnsi"/>
          <w:color w:val="000000" w:themeColor="text1"/>
        </w:rPr>
        <w:t xml:space="preserve"> Společně s postupným stárnutím populace se tak každý rok i náklady na </w:t>
      </w:r>
      <w:r w:rsidR="00573A05">
        <w:rPr>
          <w:rFonts w:cstheme="minorHAnsi"/>
          <w:color w:val="000000" w:themeColor="text1"/>
        </w:rPr>
        <w:t>péč</w:t>
      </w:r>
      <w:r w:rsidR="003237AF">
        <w:rPr>
          <w:rFonts w:cstheme="minorHAnsi"/>
          <w:color w:val="000000" w:themeColor="text1"/>
        </w:rPr>
        <w:t xml:space="preserve">i o ně zvyšují. </w:t>
      </w:r>
      <w:r w:rsidR="00FB59A4" w:rsidRPr="00C07457">
        <w:rPr>
          <w:rFonts w:cstheme="minorHAnsi"/>
          <w:i/>
          <w:iCs/>
          <w:color w:val="000000" w:themeColor="text1"/>
        </w:rPr>
        <w:t xml:space="preserve">„Mezi našimi klienty </w:t>
      </w:r>
      <w:r w:rsidR="004B4B2C">
        <w:rPr>
          <w:rFonts w:cstheme="minorHAnsi"/>
          <w:i/>
          <w:iCs/>
          <w:color w:val="000000" w:themeColor="text1"/>
        </w:rPr>
        <w:t xml:space="preserve">bylo </w:t>
      </w:r>
      <w:r w:rsidR="00795A07">
        <w:rPr>
          <w:rFonts w:cstheme="minorHAnsi"/>
          <w:i/>
          <w:iCs/>
          <w:color w:val="000000" w:themeColor="text1"/>
        </w:rPr>
        <w:t xml:space="preserve">v loňském </w:t>
      </w:r>
      <w:r w:rsidR="00795A07" w:rsidRPr="00C07457">
        <w:rPr>
          <w:rFonts w:cstheme="minorHAnsi"/>
          <w:i/>
          <w:iCs/>
          <w:color w:val="000000" w:themeColor="text1"/>
        </w:rPr>
        <w:t>r</w:t>
      </w:r>
      <w:r w:rsidR="00795A07">
        <w:rPr>
          <w:rFonts w:cstheme="minorHAnsi"/>
          <w:i/>
          <w:iCs/>
          <w:color w:val="000000" w:themeColor="text1"/>
        </w:rPr>
        <w:t>oce</w:t>
      </w:r>
      <w:r w:rsidR="004B4B2C">
        <w:rPr>
          <w:rFonts w:cstheme="minorHAnsi"/>
          <w:i/>
          <w:iCs/>
          <w:color w:val="000000" w:themeColor="text1"/>
        </w:rPr>
        <w:t xml:space="preserve"> 4 788</w:t>
      </w:r>
      <w:r w:rsidR="00FB59A4" w:rsidRPr="00C07457">
        <w:rPr>
          <w:rFonts w:cstheme="minorHAnsi"/>
          <w:i/>
          <w:iCs/>
          <w:color w:val="000000" w:themeColor="text1"/>
        </w:rPr>
        <w:t xml:space="preserve"> pacientů s Alzheimerovou chorobou</w:t>
      </w:r>
      <w:r w:rsidR="008130C7">
        <w:rPr>
          <w:rFonts w:cstheme="minorHAnsi"/>
          <w:i/>
          <w:iCs/>
          <w:color w:val="000000" w:themeColor="text1"/>
        </w:rPr>
        <w:t xml:space="preserve">, </w:t>
      </w:r>
      <w:r w:rsidR="00EF2ECC">
        <w:rPr>
          <w:rFonts w:cstheme="minorHAnsi"/>
          <w:i/>
          <w:iCs/>
          <w:color w:val="000000" w:themeColor="text1"/>
        </w:rPr>
        <w:t>mezi</w:t>
      </w:r>
      <w:r w:rsidR="00EF2ECC" w:rsidRPr="00C07457">
        <w:rPr>
          <w:rFonts w:cstheme="minorHAnsi"/>
          <w:i/>
          <w:iCs/>
          <w:color w:val="000000" w:themeColor="text1"/>
        </w:rPr>
        <w:t>r</w:t>
      </w:r>
      <w:r w:rsidR="00EF2ECC">
        <w:rPr>
          <w:rFonts w:cstheme="minorHAnsi"/>
          <w:i/>
          <w:iCs/>
          <w:color w:val="000000" w:themeColor="text1"/>
        </w:rPr>
        <w:t xml:space="preserve">očně jich </w:t>
      </w:r>
      <w:r w:rsidR="008130C7">
        <w:rPr>
          <w:rFonts w:cstheme="minorHAnsi"/>
          <w:i/>
          <w:iCs/>
          <w:color w:val="000000" w:themeColor="text1"/>
        </w:rPr>
        <w:t>přibylo</w:t>
      </w:r>
      <w:r w:rsidR="00A83A7A">
        <w:rPr>
          <w:rFonts w:cstheme="minorHAnsi"/>
          <w:i/>
          <w:iCs/>
          <w:color w:val="000000" w:themeColor="text1"/>
        </w:rPr>
        <w:t xml:space="preserve"> 284</w:t>
      </w:r>
      <w:r w:rsidR="00FB59A4" w:rsidRPr="00C07457">
        <w:rPr>
          <w:rFonts w:cstheme="minorHAnsi"/>
          <w:i/>
          <w:iCs/>
          <w:color w:val="000000" w:themeColor="text1"/>
        </w:rPr>
        <w:t xml:space="preserve">. Náklady na jejich léčbu </w:t>
      </w:r>
      <w:r w:rsidR="003A398C">
        <w:rPr>
          <w:rFonts w:cstheme="minorHAnsi"/>
          <w:i/>
          <w:iCs/>
          <w:color w:val="000000" w:themeColor="text1"/>
        </w:rPr>
        <w:t xml:space="preserve">loni dosáhly </w:t>
      </w:r>
      <w:r w:rsidR="005F22E6">
        <w:rPr>
          <w:rFonts w:cstheme="minorHAnsi"/>
          <w:i/>
          <w:iCs/>
          <w:color w:val="000000" w:themeColor="text1"/>
        </w:rPr>
        <w:t>více než 248</w:t>
      </w:r>
      <w:r w:rsidR="00E5742C">
        <w:rPr>
          <w:rFonts w:cstheme="minorHAnsi"/>
          <w:i/>
          <w:iCs/>
          <w:color w:val="000000" w:themeColor="text1"/>
        </w:rPr>
        <w:t xml:space="preserve"> </w:t>
      </w:r>
      <w:r w:rsidR="00FB59A4" w:rsidRPr="00C07457">
        <w:rPr>
          <w:rFonts w:cstheme="minorHAnsi"/>
          <w:i/>
          <w:iCs/>
          <w:color w:val="000000" w:themeColor="text1"/>
        </w:rPr>
        <w:t>milionů korun – z</w:t>
      </w:r>
      <w:r w:rsidR="00C24C67">
        <w:rPr>
          <w:rFonts w:cstheme="minorHAnsi"/>
          <w:i/>
          <w:iCs/>
          <w:color w:val="000000" w:themeColor="text1"/>
        </w:rPr>
        <w:t> </w:t>
      </w:r>
      <w:r w:rsidR="00FB59A4" w:rsidRPr="00C07457">
        <w:rPr>
          <w:rFonts w:cstheme="minorHAnsi"/>
          <w:i/>
          <w:iCs/>
          <w:color w:val="000000" w:themeColor="text1"/>
        </w:rPr>
        <w:t>toho</w:t>
      </w:r>
      <w:r w:rsidR="00C24C67">
        <w:rPr>
          <w:rFonts w:cstheme="minorHAnsi"/>
          <w:i/>
          <w:iCs/>
          <w:color w:val="000000" w:themeColor="text1"/>
        </w:rPr>
        <w:t xml:space="preserve"> šlo</w:t>
      </w:r>
      <w:r w:rsidR="00FB59A4" w:rsidRPr="00C07457">
        <w:rPr>
          <w:rFonts w:cstheme="minorHAnsi"/>
          <w:i/>
          <w:iCs/>
          <w:color w:val="000000" w:themeColor="text1"/>
        </w:rPr>
        <w:t xml:space="preserve"> </w:t>
      </w:r>
      <w:r w:rsidR="003F09A4">
        <w:rPr>
          <w:rFonts w:cstheme="minorHAnsi"/>
          <w:i/>
          <w:iCs/>
          <w:color w:val="000000" w:themeColor="text1"/>
        </w:rPr>
        <w:t>bezmála 370 tisíc</w:t>
      </w:r>
      <w:r w:rsidR="00FB59A4" w:rsidRPr="00C07457">
        <w:rPr>
          <w:rFonts w:cstheme="minorHAnsi"/>
          <w:i/>
          <w:iCs/>
          <w:color w:val="000000" w:themeColor="text1"/>
        </w:rPr>
        <w:t xml:space="preserve"> pouze na</w:t>
      </w:r>
      <w:r w:rsidR="004F2738">
        <w:rPr>
          <w:rFonts w:cstheme="minorHAnsi"/>
          <w:i/>
          <w:iCs/>
          <w:color w:val="000000" w:themeColor="text1"/>
        </w:rPr>
        <w:t> </w:t>
      </w:r>
      <w:r w:rsidR="00FB59A4" w:rsidRPr="00C07457">
        <w:rPr>
          <w:rFonts w:cstheme="minorHAnsi"/>
          <w:i/>
          <w:iCs/>
          <w:color w:val="000000" w:themeColor="text1"/>
        </w:rPr>
        <w:t>léky,“</w:t>
      </w:r>
      <w:r w:rsidR="00FB59A4">
        <w:rPr>
          <w:rFonts w:cstheme="minorHAnsi"/>
          <w:color w:val="000000" w:themeColor="text1"/>
        </w:rPr>
        <w:t xml:space="preserve"> říká </w:t>
      </w:r>
      <w:r w:rsidR="0071184A" w:rsidRPr="008E5F45">
        <w:rPr>
          <w:rFonts w:cstheme="minorHAnsi"/>
          <w:b/>
          <w:bCs/>
          <w:color w:val="000000" w:themeColor="text1"/>
        </w:rPr>
        <w:t xml:space="preserve">MUDr. Zdeňka </w:t>
      </w:r>
      <w:proofErr w:type="spellStart"/>
      <w:r w:rsidR="0071184A" w:rsidRPr="008E5F45">
        <w:rPr>
          <w:rFonts w:cstheme="minorHAnsi"/>
          <w:b/>
          <w:bCs/>
          <w:color w:val="000000" w:themeColor="text1"/>
        </w:rPr>
        <w:t>Salcman</w:t>
      </w:r>
      <w:proofErr w:type="spellEnd"/>
      <w:r w:rsidR="0071184A" w:rsidRPr="008E5F45">
        <w:rPr>
          <w:rFonts w:cstheme="minorHAnsi"/>
          <w:b/>
          <w:bCs/>
          <w:color w:val="000000" w:themeColor="text1"/>
        </w:rPr>
        <w:t xml:space="preserve"> Kučerová</w:t>
      </w:r>
      <w:r w:rsidR="0071184A" w:rsidRPr="008E5F45">
        <w:rPr>
          <w:rFonts w:cstheme="minorHAnsi"/>
          <w:color w:val="000000" w:themeColor="text1"/>
        </w:rPr>
        <w:t xml:space="preserve">, </w:t>
      </w:r>
      <w:r w:rsidR="008746AD" w:rsidRPr="008E5F45">
        <w:rPr>
          <w:rFonts w:cstheme="minorHAnsi"/>
          <w:color w:val="000000" w:themeColor="text1"/>
        </w:rPr>
        <w:t xml:space="preserve">ředitelka zdravotnického úseku </w:t>
      </w:r>
      <w:r w:rsidR="00C24C67" w:rsidRPr="00877395">
        <w:rPr>
          <w:rFonts w:cstheme="minorHAnsi"/>
          <w:color w:val="000000" w:themeColor="text1"/>
        </w:rPr>
        <w:t xml:space="preserve">ZP MV ČR. </w:t>
      </w:r>
      <w:r w:rsidR="00CA0D56" w:rsidRPr="005E3BFC">
        <w:rPr>
          <w:rFonts w:cstheme="minorHAnsi"/>
          <w:color w:val="000000" w:themeColor="text1"/>
        </w:rPr>
        <w:t>P</w:t>
      </w:r>
      <w:r w:rsidR="00CA0D56" w:rsidRPr="008E5F45">
        <w:rPr>
          <w:rFonts w:cstheme="minorHAnsi"/>
          <w:color w:val="000000" w:themeColor="text1"/>
        </w:rPr>
        <w:t>růměrné náklady veřejného zdravotního pojištění na jednoho pacienta s</w:t>
      </w:r>
      <w:r w:rsidR="00372B19" w:rsidRPr="008E5F45">
        <w:rPr>
          <w:rFonts w:cstheme="minorHAnsi"/>
          <w:color w:val="000000" w:themeColor="text1"/>
        </w:rPr>
        <w:t> </w:t>
      </w:r>
      <w:proofErr w:type="spellStart"/>
      <w:r w:rsidR="003237AF">
        <w:rPr>
          <w:rFonts w:cstheme="minorHAnsi"/>
          <w:color w:val="000000" w:themeColor="text1"/>
        </w:rPr>
        <w:t>a</w:t>
      </w:r>
      <w:r w:rsidR="00CA0D56" w:rsidRPr="008E5F45">
        <w:rPr>
          <w:rFonts w:cstheme="minorHAnsi"/>
          <w:color w:val="000000" w:themeColor="text1"/>
        </w:rPr>
        <w:t>lzheimerem</w:t>
      </w:r>
      <w:proofErr w:type="spellEnd"/>
      <w:r w:rsidR="00372B19" w:rsidRPr="008E5F45">
        <w:rPr>
          <w:rFonts w:cstheme="minorHAnsi"/>
          <w:color w:val="000000" w:themeColor="text1"/>
        </w:rPr>
        <w:t xml:space="preserve"> se v roce 2020 </w:t>
      </w:r>
      <w:r w:rsidR="005E3BFC">
        <w:rPr>
          <w:rFonts w:cstheme="minorHAnsi"/>
          <w:color w:val="000000" w:themeColor="text1"/>
        </w:rPr>
        <w:t xml:space="preserve">vyšplhaly na bezmála </w:t>
      </w:r>
      <w:r w:rsidR="00372B19" w:rsidRPr="008E5F45">
        <w:rPr>
          <w:rFonts w:cstheme="minorHAnsi"/>
          <w:color w:val="000000" w:themeColor="text1"/>
        </w:rPr>
        <w:t xml:space="preserve">52 tisíc korun. </w:t>
      </w:r>
    </w:p>
    <w:p w14:paraId="17643FED" w14:textId="1E16D532" w:rsidR="00990B15" w:rsidRDefault="00990B15" w:rsidP="00990B15">
      <w:pPr>
        <w:spacing w:after="120"/>
        <w:jc w:val="both"/>
        <w:rPr>
          <w:rFonts w:eastAsiaTheme="majorEastAsia"/>
          <w:b/>
          <w:bCs/>
          <w:iCs/>
          <w:color w:val="2F5496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2F5496" w:themeColor="accent1" w:themeShade="BF"/>
          <w:sz w:val="24"/>
          <w:szCs w:val="24"/>
        </w:rPr>
        <w:t>O diagnóze nevědí</w:t>
      </w:r>
    </w:p>
    <w:p w14:paraId="639A9BA1" w14:textId="61185B48" w:rsidR="00FC20CF" w:rsidRPr="00C24C67" w:rsidRDefault="00990B15" w:rsidP="001B52EE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Alzheimerova choroba se řadí mezi nemoci, které jsou u nás i v zahraničí dlouhodobě </w:t>
      </w:r>
      <w:proofErr w:type="spellStart"/>
      <w:r>
        <w:rPr>
          <w:rFonts w:cstheme="minorHAnsi"/>
          <w:color w:val="000000" w:themeColor="text1"/>
        </w:rPr>
        <w:t>poddiagnostikovány</w:t>
      </w:r>
      <w:proofErr w:type="spellEnd"/>
      <w:r>
        <w:rPr>
          <w:rFonts w:cstheme="minorHAnsi"/>
          <w:color w:val="000000" w:themeColor="text1"/>
        </w:rPr>
        <w:t>. Až neuvěřitelné tři čtvrtiny pacientů o své diagnóze nemusí podle dostupných dat vůbec vědět. Takřka tři ze čtyř pacientů se navíc o své diagnóze dozví až v pokročilém st</w:t>
      </w:r>
      <w:r w:rsidR="003237AF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>diu nemoci.</w:t>
      </w:r>
      <w:r w:rsidR="00E53898" w:rsidRPr="00E53898">
        <w:rPr>
          <w:rFonts w:cstheme="minorHAnsi"/>
          <w:color w:val="000000" w:themeColor="text1"/>
          <w:vertAlign w:val="subscript"/>
        </w:rPr>
        <w:t>4</w:t>
      </w:r>
      <w:r>
        <w:rPr>
          <w:rFonts w:cstheme="minorHAnsi"/>
          <w:color w:val="000000" w:themeColor="text1"/>
        </w:rPr>
        <w:t xml:space="preserve"> </w:t>
      </w:r>
      <w:r w:rsidRPr="00C24C67">
        <w:rPr>
          <w:rFonts w:cstheme="minorHAnsi"/>
          <w:color w:val="000000" w:themeColor="text1"/>
        </w:rPr>
        <w:t>Výpadky paměti nebo ztráta orientace j</w:t>
      </w:r>
      <w:r w:rsidR="00C24C67" w:rsidRPr="00C24C67">
        <w:rPr>
          <w:rFonts w:cstheme="minorHAnsi"/>
          <w:color w:val="000000" w:themeColor="text1"/>
        </w:rPr>
        <w:t>sou často spojovány</w:t>
      </w:r>
      <w:r w:rsidRPr="00C24C67">
        <w:rPr>
          <w:rFonts w:cstheme="minorHAnsi"/>
          <w:color w:val="000000" w:themeColor="text1"/>
        </w:rPr>
        <w:t xml:space="preserve"> s obvyklými projevy stárnutí. Právě proto se pacientům s Alzheimerovou chorobou </w:t>
      </w:r>
      <w:r w:rsidR="00CF0DFC" w:rsidRPr="00C24C67">
        <w:rPr>
          <w:rFonts w:cstheme="minorHAnsi"/>
          <w:color w:val="000000" w:themeColor="text1"/>
        </w:rPr>
        <w:t xml:space="preserve">nedostává </w:t>
      </w:r>
      <w:r w:rsidRPr="00C24C67">
        <w:rPr>
          <w:rFonts w:cstheme="minorHAnsi"/>
          <w:color w:val="000000" w:themeColor="text1"/>
        </w:rPr>
        <w:t>včasné diagnózy, která by jinak vedla k mírnějšímu průběhu onemocnění. Řada seniorů na sobě také žádné změny nepozoruje, zejména nemají-li kontakt s rodinou a blízkými</w:t>
      </w:r>
      <w:r w:rsidR="00C24C67" w:rsidRPr="00C24C67">
        <w:rPr>
          <w:rFonts w:cstheme="minorHAnsi"/>
          <w:color w:val="000000" w:themeColor="text1"/>
        </w:rPr>
        <w:t>.</w:t>
      </w:r>
    </w:p>
    <w:p w14:paraId="787313BF" w14:textId="748350BB" w:rsidR="001B52EE" w:rsidRDefault="00990B15" w:rsidP="001B52EE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Pokud se příznaky demence podaří odhalit včas, postižení mají šanci na </w:t>
      </w:r>
      <w:r w:rsidR="00285D05">
        <w:rPr>
          <w:rFonts w:cstheme="minorHAnsi"/>
          <w:color w:val="000000" w:themeColor="text1"/>
        </w:rPr>
        <w:t>výrazné zlepšení kvality života v průběhu nemoci. Pomáhají například cvičení na zlepšení paměti a motoriky</w:t>
      </w:r>
      <w:r w:rsidR="00285D05" w:rsidRPr="00E951B5">
        <w:rPr>
          <w:rFonts w:cstheme="minorHAnsi"/>
          <w:i/>
          <w:iCs/>
          <w:color w:val="000000" w:themeColor="text1"/>
        </w:rPr>
        <w:t xml:space="preserve">. </w:t>
      </w:r>
      <w:r w:rsidR="00E951B5" w:rsidRPr="00E951B5">
        <w:rPr>
          <w:rFonts w:cstheme="minorHAnsi"/>
          <w:i/>
          <w:iCs/>
          <w:color w:val="000000" w:themeColor="text1"/>
        </w:rPr>
        <w:t>„</w:t>
      </w:r>
      <w:r w:rsidR="001B52EE" w:rsidRPr="00E951B5">
        <w:rPr>
          <w:rFonts w:cstheme="minorHAnsi"/>
          <w:i/>
          <w:iCs/>
          <w:color w:val="000000" w:themeColor="text1"/>
        </w:rPr>
        <w:t xml:space="preserve">Na prevenci poruch kognitivních funkcí a paměti mohou </w:t>
      </w:r>
      <w:r w:rsidR="00E951B5">
        <w:rPr>
          <w:rFonts w:cstheme="minorHAnsi"/>
          <w:i/>
          <w:iCs/>
          <w:color w:val="000000" w:themeColor="text1"/>
        </w:rPr>
        <w:t xml:space="preserve">naši pojištěnci </w:t>
      </w:r>
      <w:r w:rsidR="001B52EE" w:rsidRPr="00E951B5">
        <w:rPr>
          <w:rFonts w:cstheme="minorHAnsi"/>
          <w:i/>
          <w:iCs/>
          <w:color w:val="000000" w:themeColor="text1"/>
        </w:rPr>
        <w:t xml:space="preserve">nad 65 </w:t>
      </w:r>
      <w:r w:rsidR="00C42B92">
        <w:rPr>
          <w:rFonts w:cstheme="minorHAnsi"/>
          <w:i/>
          <w:iCs/>
          <w:color w:val="000000" w:themeColor="text1"/>
        </w:rPr>
        <w:t xml:space="preserve">let </w:t>
      </w:r>
      <w:r w:rsidR="001B52EE" w:rsidRPr="00E951B5">
        <w:rPr>
          <w:rFonts w:cstheme="minorHAnsi"/>
          <w:i/>
          <w:iCs/>
          <w:color w:val="000000" w:themeColor="text1"/>
        </w:rPr>
        <w:t>čerpat příspěvek 500 Kč</w:t>
      </w:r>
      <w:r w:rsidR="00E951B5">
        <w:rPr>
          <w:rFonts w:cstheme="minorHAnsi"/>
          <w:i/>
          <w:iCs/>
          <w:color w:val="000000" w:themeColor="text1"/>
        </w:rPr>
        <w:t xml:space="preserve">. </w:t>
      </w:r>
      <w:r w:rsidR="00C42B92">
        <w:rPr>
          <w:rFonts w:cstheme="minorHAnsi"/>
          <w:i/>
          <w:iCs/>
          <w:color w:val="000000" w:themeColor="text1"/>
        </w:rPr>
        <w:t>Klienti bez</w:t>
      </w:r>
      <w:r w:rsidR="004F2738">
        <w:rPr>
          <w:rFonts w:cstheme="minorHAnsi"/>
          <w:i/>
          <w:iCs/>
          <w:color w:val="000000" w:themeColor="text1"/>
        </w:rPr>
        <w:t> </w:t>
      </w:r>
      <w:r w:rsidR="00C42B92">
        <w:rPr>
          <w:rFonts w:cstheme="minorHAnsi"/>
          <w:i/>
          <w:iCs/>
          <w:color w:val="000000" w:themeColor="text1"/>
        </w:rPr>
        <w:t xml:space="preserve">omezení věku </w:t>
      </w:r>
      <w:r w:rsidR="001B52EE" w:rsidRPr="00E951B5">
        <w:rPr>
          <w:rFonts w:cstheme="minorHAnsi"/>
          <w:i/>
          <w:iCs/>
          <w:color w:val="000000" w:themeColor="text1"/>
        </w:rPr>
        <w:t xml:space="preserve">mohou </w:t>
      </w:r>
      <w:r w:rsidR="00C42B92">
        <w:rPr>
          <w:rFonts w:cstheme="minorHAnsi"/>
          <w:i/>
          <w:iCs/>
          <w:color w:val="000000" w:themeColor="text1"/>
        </w:rPr>
        <w:t xml:space="preserve">získat příspěvek </w:t>
      </w:r>
      <w:r w:rsidR="001B52EE" w:rsidRPr="00E951B5">
        <w:rPr>
          <w:rFonts w:cstheme="minorHAnsi"/>
          <w:i/>
          <w:iCs/>
          <w:color w:val="000000" w:themeColor="text1"/>
        </w:rPr>
        <w:t xml:space="preserve">i na nákup kognitivních pomůcek schválených Českou </w:t>
      </w:r>
      <w:proofErr w:type="spellStart"/>
      <w:r w:rsidR="001B52EE" w:rsidRPr="00E951B5">
        <w:rPr>
          <w:rFonts w:cstheme="minorHAnsi"/>
          <w:i/>
          <w:iCs/>
          <w:color w:val="000000" w:themeColor="text1"/>
        </w:rPr>
        <w:t>alzheimerovskou</w:t>
      </w:r>
      <w:proofErr w:type="spellEnd"/>
      <w:r w:rsidR="001B52EE" w:rsidRPr="00E951B5">
        <w:rPr>
          <w:rFonts w:cstheme="minorHAnsi"/>
          <w:i/>
          <w:iCs/>
          <w:color w:val="000000" w:themeColor="text1"/>
        </w:rPr>
        <w:t xml:space="preserve"> společností</w:t>
      </w:r>
      <w:r w:rsidR="00E951B5">
        <w:rPr>
          <w:rFonts w:cstheme="minorHAnsi"/>
          <w:i/>
          <w:iCs/>
          <w:color w:val="000000" w:themeColor="text1"/>
        </w:rPr>
        <w:t>,</w:t>
      </w:r>
      <w:r w:rsidR="00E951B5" w:rsidRPr="00E951B5">
        <w:rPr>
          <w:rFonts w:cstheme="minorHAnsi"/>
          <w:i/>
          <w:iCs/>
          <w:color w:val="000000" w:themeColor="text1"/>
        </w:rPr>
        <w:t>“</w:t>
      </w:r>
      <w:r w:rsidR="00E951B5">
        <w:rPr>
          <w:rFonts w:cstheme="minorHAnsi"/>
          <w:color w:val="000000" w:themeColor="text1"/>
        </w:rPr>
        <w:t xml:space="preserve"> </w:t>
      </w:r>
      <w:r w:rsidR="0031195C">
        <w:rPr>
          <w:rFonts w:cstheme="minorHAnsi"/>
          <w:color w:val="000000" w:themeColor="text1"/>
        </w:rPr>
        <w:t xml:space="preserve">říká </w:t>
      </w:r>
      <w:r w:rsidR="0031195C" w:rsidRPr="008E5F45">
        <w:rPr>
          <w:rFonts w:cstheme="minorHAnsi"/>
          <w:b/>
          <w:bCs/>
          <w:color w:val="000000" w:themeColor="text1"/>
        </w:rPr>
        <w:t>Denisa Kalousková</w:t>
      </w:r>
      <w:r w:rsidR="0031195C" w:rsidRPr="002A4C1D">
        <w:rPr>
          <w:rFonts w:cstheme="minorHAnsi"/>
          <w:color w:val="000000" w:themeColor="text1"/>
        </w:rPr>
        <w:t xml:space="preserve">, </w:t>
      </w:r>
      <w:r w:rsidR="005F4B2E" w:rsidRPr="008E5F45">
        <w:rPr>
          <w:rFonts w:cstheme="minorHAnsi"/>
          <w:color w:val="000000" w:themeColor="text1"/>
        </w:rPr>
        <w:t>ředitelka</w:t>
      </w:r>
      <w:r w:rsidR="00EC5926" w:rsidRPr="008E5F45">
        <w:rPr>
          <w:rFonts w:cstheme="minorHAnsi"/>
          <w:color w:val="000000" w:themeColor="text1"/>
        </w:rPr>
        <w:t xml:space="preserve"> obchodního úseku</w:t>
      </w:r>
      <w:r w:rsidR="00E951B5" w:rsidRPr="008E5F45">
        <w:rPr>
          <w:rFonts w:cstheme="minorHAnsi"/>
          <w:color w:val="000000" w:themeColor="text1"/>
        </w:rPr>
        <w:t xml:space="preserve"> ZP MV ČR</w:t>
      </w:r>
      <w:r w:rsidR="00E951B5" w:rsidRPr="002A4C1D">
        <w:rPr>
          <w:rFonts w:cstheme="minorHAnsi"/>
          <w:color w:val="000000" w:themeColor="text1"/>
        </w:rPr>
        <w:t>.</w:t>
      </w:r>
      <w:r w:rsidR="001B52EE">
        <w:rPr>
          <w:rFonts w:cstheme="minorHAnsi"/>
          <w:color w:val="000000" w:themeColor="text1"/>
        </w:rPr>
        <w:t xml:space="preserve"> </w:t>
      </w:r>
    </w:p>
    <w:p w14:paraId="2F640946" w14:textId="3D5CE11C" w:rsidR="00141D6F" w:rsidRDefault="00FB59A4" w:rsidP="00141D6F">
      <w:pPr>
        <w:spacing w:after="120"/>
        <w:jc w:val="both"/>
        <w:rPr>
          <w:rFonts w:eastAsiaTheme="majorEastAsia"/>
          <w:b/>
          <w:bCs/>
          <w:iCs/>
          <w:color w:val="2F5496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2F5496" w:themeColor="accent1" w:themeShade="BF"/>
          <w:sz w:val="24"/>
          <w:szCs w:val="24"/>
        </w:rPr>
        <w:lastRenderedPageBreak/>
        <w:t>Nejlepší prevencí je zdravý životní styl</w:t>
      </w:r>
    </w:p>
    <w:p w14:paraId="5696BDE0" w14:textId="0EA8721D" w:rsidR="002A4C1D" w:rsidRDefault="00C07457" w:rsidP="008E76CF">
      <w:pPr>
        <w:spacing w:after="0"/>
        <w:jc w:val="both"/>
        <w:rPr>
          <w:rFonts w:cstheme="minorHAnsi"/>
          <w:color w:val="000000" w:themeColor="text1"/>
        </w:rPr>
      </w:pPr>
      <w:r w:rsidRPr="00881F4F">
        <w:rPr>
          <w:rFonts w:cstheme="minorHAnsi"/>
          <w:color w:val="000000" w:themeColor="text1"/>
        </w:rPr>
        <w:t>Pacienti s Alzheimerovou chorobou mají výrazně sníženou kvalitu života</w:t>
      </w:r>
      <w:r w:rsidR="00FA3F56" w:rsidRPr="00881F4F">
        <w:rPr>
          <w:rFonts w:cstheme="minorHAnsi"/>
          <w:color w:val="000000" w:themeColor="text1"/>
        </w:rPr>
        <w:t>.</w:t>
      </w:r>
      <w:r w:rsidRPr="00881F4F">
        <w:rPr>
          <w:rFonts w:cstheme="minorHAnsi"/>
          <w:color w:val="000000" w:themeColor="text1"/>
        </w:rPr>
        <w:t xml:space="preserve"> Nepamatují si na své nejbližší, nevyznají se ve vlastním domě – a v pokročilých fázích nemoci nezvládají </w:t>
      </w:r>
      <w:r w:rsidR="001348F6" w:rsidRPr="00881F4F">
        <w:rPr>
          <w:rFonts w:cstheme="minorHAnsi"/>
          <w:color w:val="000000" w:themeColor="text1"/>
        </w:rPr>
        <w:t xml:space="preserve">dodržovat </w:t>
      </w:r>
      <w:r w:rsidRPr="00881F4F">
        <w:rPr>
          <w:rFonts w:cstheme="minorHAnsi"/>
          <w:color w:val="000000" w:themeColor="text1"/>
        </w:rPr>
        <w:t>ani základní hygienické návyky. Mění se také jejich povaha, mohou být náladoví nebo podráždění.</w:t>
      </w:r>
      <w:r w:rsidR="00881F4F" w:rsidRPr="00881F4F">
        <w:rPr>
          <w:rFonts w:cstheme="minorHAnsi"/>
          <w:color w:val="000000" w:themeColor="text1"/>
          <w:vertAlign w:val="subscript"/>
        </w:rPr>
        <w:t>1</w:t>
      </w:r>
      <w:r>
        <w:rPr>
          <w:rFonts w:cstheme="minorHAnsi"/>
          <w:color w:val="000000" w:themeColor="text1"/>
        </w:rPr>
        <w:t xml:space="preserve"> I těm nejvážnějším projevům Alzheimerovy choroby se však dá do značné míry předcházet, a to především </w:t>
      </w:r>
      <w:r w:rsidR="00310EE4">
        <w:rPr>
          <w:rFonts w:cstheme="minorHAnsi"/>
          <w:color w:val="000000" w:themeColor="text1"/>
        </w:rPr>
        <w:t xml:space="preserve">včasnou diagnostikou, </w:t>
      </w:r>
      <w:r w:rsidR="00C42B92">
        <w:rPr>
          <w:rFonts w:cstheme="minorHAnsi"/>
          <w:color w:val="000000" w:themeColor="text1"/>
        </w:rPr>
        <w:t xml:space="preserve">úpravou </w:t>
      </w:r>
      <w:r>
        <w:rPr>
          <w:rFonts w:cstheme="minorHAnsi"/>
          <w:color w:val="000000" w:themeColor="text1"/>
        </w:rPr>
        <w:t>životní</w:t>
      </w:r>
      <w:r w:rsidR="00C42B92">
        <w:rPr>
          <w:rFonts w:cstheme="minorHAnsi"/>
          <w:color w:val="000000" w:themeColor="text1"/>
        </w:rPr>
        <w:t>ho</w:t>
      </w:r>
      <w:r>
        <w:rPr>
          <w:rFonts w:cstheme="minorHAnsi"/>
          <w:color w:val="000000" w:themeColor="text1"/>
        </w:rPr>
        <w:t xml:space="preserve"> styl</w:t>
      </w:r>
      <w:r w:rsidR="00C42B92">
        <w:rPr>
          <w:rFonts w:cstheme="minorHAnsi"/>
          <w:color w:val="000000" w:themeColor="text1"/>
        </w:rPr>
        <w:t>u</w:t>
      </w:r>
      <w:r w:rsidR="006A3E15">
        <w:rPr>
          <w:rFonts w:cstheme="minorHAnsi"/>
          <w:color w:val="000000" w:themeColor="text1"/>
        </w:rPr>
        <w:t xml:space="preserve"> a důslednou péčí o tělo i mysl</w:t>
      </w:r>
      <w:r>
        <w:rPr>
          <w:rFonts w:cstheme="minorHAnsi"/>
          <w:color w:val="000000" w:themeColor="text1"/>
        </w:rPr>
        <w:t xml:space="preserve">. </w:t>
      </w:r>
    </w:p>
    <w:p w14:paraId="6E6540AF" w14:textId="77777777" w:rsidR="00170BD7" w:rsidRDefault="00170BD7" w:rsidP="008E76CF">
      <w:pPr>
        <w:spacing w:after="0"/>
        <w:jc w:val="both"/>
        <w:rPr>
          <w:rFonts w:cstheme="minorHAnsi"/>
          <w:color w:val="000000" w:themeColor="text1"/>
        </w:rPr>
      </w:pPr>
    </w:p>
    <w:p w14:paraId="3D86F0EE" w14:textId="7E72B47E" w:rsidR="00141D6F" w:rsidRDefault="00877998" w:rsidP="008E76CF">
      <w:pPr>
        <w:spacing w:after="0"/>
        <w:jc w:val="both"/>
        <w:rPr>
          <w:rFonts w:cstheme="minorHAnsi"/>
          <w:color w:val="000000" w:themeColor="text1"/>
        </w:rPr>
      </w:pPr>
      <w:r w:rsidRPr="00E951B5">
        <w:rPr>
          <w:rFonts w:cstheme="minorHAnsi"/>
          <w:color w:val="000000" w:themeColor="text1"/>
        </w:rPr>
        <w:t>V nižším riziku onemocnění se nacházejí především pacienti, kteří se dlouhodobě vyvarují kouření a</w:t>
      </w:r>
      <w:r w:rsidR="00562499">
        <w:rPr>
          <w:rFonts w:cstheme="minorHAnsi"/>
          <w:color w:val="000000" w:themeColor="text1"/>
        </w:rPr>
        <w:t> </w:t>
      </w:r>
      <w:r w:rsidRPr="00E951B5">
        <w:rPr>
          <w:rFonts w:cstheme="minorHAnsi"/>
          <w:color w:val="000000" w:themeColor="text1"/>
        </w:rPr>
        <w:t>přílišné konzumaci alkoholu. Měli by také jíst vyváženou stravu, hlídat svůj krevní tlak a vyvarovat se potravinám bohatým na cholesterol a cukry</w:t>
      </w:r>
      <w:r w:rsidR="00E951B5">
        <w:rPr>
          <w:rFonts w:cstheme="minorHAnsi"/>
          <w:color w:val="000000" w:themeColor="text1"/>
        </w:rPr>
        <w:t xml:space="preserve">. </w:t>
      </w:r>
      <w:r w:rsidR="00E951B5" w:rsidRPr="00E951B5">
        <w:rPr>
          <w:rFonts w:cstheme="minorHAnsi"/>
          <w:i/>
          <w:iCs/>
          <w:color w:val="000000" w:themeColor="text1"/>
        </w:rPr>
        <w:t>„</w:t>
      </w:r>
      <w:r w:rsidRPr="00E951B5">
        <w:rPr>
          <w:rFonts w:cstheme="minorHAnsi"/>
          <w:i/>
          <w:iCs/>
          <w:color w:val="000000" w:themeColor="text1"/>
        </w:rPr>
        <w:t xml:space="preserve">Zdravotní pojišťovna ministerstva vnitra </w:t>
      </w:r>
      <w:r w:rsidR="001465AF" w:rsidRPr="00E951B5">
        <w:rPr>
          <w:rFonts w:cstheme="minorHAnsi"/>
          <w:i/>
          <w:iCs/>
          <w:color w:val="000000" w:themeColor="text1"/>
        </w:rPr>
        <w:t xml:space="preserve">ČR </w:t>
      </w:r>
      <w:r w:rsidRPr="00E951B5">
        <w:rPr>
          <w:rFonts w:cstheme="minorHAnsi"/>
          <w:i/>
          <w:iCs/>
          <w:color w:val="000000" w:themeColor="text1"/>
        </w:rPr>
        <w:t>pro tyto a</w:t>
      </w:r>
      <w:r w:rsidR="00562499">
        <w:rPr>
          <w:rFonts w:cstheme="minorHAnsi"/>
          <w:i/>
          <w:iCs/>
          <w:color w:val="000000" w:themeColor="text1"/>
        </w:rPr>
        <w:t> </w:t>
      </w:r>
      <w:r w:rsidRPr="00E951B5">
        <w:rPr>
          <w:rFonts w:cstheme="minorHAnsi"/>
          <w:i/>
          <w:iCs/>
          <w:color w:val="000000" w:themeColor="text1"/>
        </w:rPr>
        <w:t xml:space="preserve">podobné účely </w:t>
      </w:r>
      <w:r w:rsidR="00310EE4">
        <w:rPr>
          <w:rFonts w:cstheme="minorHAnsi"/>
          <w:i/>
          <w:iCs/>
          <w:color w:val="000000" w:themeColor="text1"/>
        </w:rPr>
        <w:t xml:space="preserve">může nabídnout </w:t>
      </w:r>
      <w:r w:rsidR="00C42B92">
        <w:rPr>
          <w:rFonts w:cstheme="minorHAnsi"/>
          <w:i/>
          <w:iCs/>
          <w:color w:val="000000" w:themeColor="text1"/>
        </w:rPr>
        <w:t xml:space="preserve">kromě výše uvedených příspěvků </w:t>
      </w:r>
      <w:r w:rsidR="00310EE4">
        <w:rPr>
          <w:rFonts w:cstheme="minorHAnsi"/>
          <w:i/>
          <w:iCs/>
          <w:color w:val="000000" w:themeColor="text1"/>
        </w:rPr>
        <w:t>velice pestrou paletu bonusů na</w:t>
      </w:r>
      <w:r w:rsidR="00562499">
        <w:rPr>
          <w:rFonts w:cstheme="minorHAnsi"/>
          <w:i/>
          <w:iCs/>
          <w:color w:val="000000" w:themeColor="text1"/>
        </w:rPr>
        <w:t> </w:t>
      </w:r>
      <w:r w:rsidR="00310EE4">
        <w:rPr>
          <w:rFonts w:cstheme="minorHAnsi"/>
          <w:i/>
          <w:iCs/>
          <w:color w:val="000000" w:themeColor="text1"/>
        </w:rPr>
        <w:t>podporu zdravotního životního stylu a prevenc</w:t>
      </w:r>
      <w:r w:rsidR="00C42B92">
        <w:rPr>
          <w:rFonts w:cstheme="minorHAnsi"/>
          <w:i/>
          <w:iCs/>
          <w:color w:val="000000" w:themeColor="text1"/>
        </w:rPr>
        <w:t>i</w:t>
      </w:r>
      <w:r w:rsidR="00310EE4">
        <w:rPr>
          <w:rFonts w:cstheme="minorHAnsi"/>
          <w:i/>
          <w:iCs/>
          <w:color w:val="000000" w:themeColor="text1"/>
        </w:rPr>
        <w:t xml:space="preserve"> civilizačních nemocí</w:t>
      </w:r>
      <w:r w:rsidR="00C42B92">
        <w:rPr>
          <w:rFonts w:cstheme="minorHAnsi"/>
          <w:i/>
          <w:iCs/>
          <w:color w:val="000000" w:themeColor="text1"/>
        </w:rPr>
        <w:t>. A pokud by klienti chtěli skoncovat s kouřením a potřebují odbornou pomoc, poskytujeme příspěvek 500 Kč nad rámec základních programů</w:t>
      </w:r>
      <w:r w:rsidR="00715F22">
        <w:rPr>
          <w:rFonts w:cstheme="minorHAnsi"/>
          <w:i/>
          <w:iCs/>
          <w:color w:val="000000" w:themeColor="text1"/>
        </w:rPr>
        <w:t>,</w:t>
      </w:r>
      <w:r w:rsidR="00E951B5" w:rsidRPr="00E951B5">
        <w:rPr>
          <w:rFonts w:cstheme="minorHAnsi"/>
          <w:i/>
          <w:iCs/>
          <w:color w:val="000000" w:themeColor="text1"/>
        </w:rPr>
        <w:t xml:space="preserve">“ </w:t>
      </w:r>
      <w:r w:rsidR="00E951B5">
        <w:rPr>
          <w:rFonts w:cstheme="minorHAnsi"/>
          <w:color w:val="000000" w:themeColor="text1"/>
        </w:rPr>
        <w:t xml:space="preserve">dodává </w:t>
      </w:r>
      <w:r w:rsidR="00A37144" w:rsidRPr="008E5F45">
        <w:rPr>
          <w:rFonts w:cstheme="minorHAnsi"/>
          <w:b/>
          <w:bCs/>
          <w:color w:val="000000" w:themeColor="text1"/>
        </w:rPr>
        <w:t>Denisa Kalousková</w:t>
      </w:r>
      <w:r w:rsidR="00E951B5">
        <w:rPr>
          <w:rFonts w:cstheme="minorHAnsi"/>
          <w:color w:val="000000" w:themeColor="text1"/>
        </w:rPr>
        <w:t>.</w:t>
      </w:r>
    </w:p>
    <w:p w14:paraId="564E27B0" w14:textId="0F55738A" w:rsidR="00285D05" w:rsidRDefault="00285D05" w:rsidP="008E76CF">
      <w:pPr>
        <w:spacing w:after="0"/>
        <w:jc w:val="both"/>
        <w:rPr>
          <w:rFonts w:cstheme="minorHAnsi"/>
          <w:color w:val="000000" w:themeColor="text1"/>
        </w:rPr>
      </w:pPr>
    </w:p>
    <w:p w14:paraId="5C3E3E7C" w14:textId="330A83DF" w:rsidR="00285D05" w:rsidRDefault="00285D05" w:rsidP="009D396D">
      <w:pPr>
        <w:spacing w:after="1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Zdroje:</w:t>
      </w:r>
    </w:p>
    <w:p w14:paraId="3571DFF9" w14:textId="7162A947" w:rsidR="00285D05" w:rsidRPr="006C3FD2" w:rsidRDefault="00FC6068" w:rsidP="00285D05">
      <w:pPr>
        <w:pStyle w:val="Odstavecseseznamem"/>
        <w:numPr>
          <w:ilvl w:val="0"/>
          <w:numId w:val="7"/>
        </w:numPr>
        <w:spacing w:after="120"/>
        <w:jc w:val="both"/>
        <w:rPr>
          <w:rStyle w:val="Hypertextovodkaz"/>
          <w:rFonts w:cstheme="minorHAnsi"/>
          <w:color w:val="000000" w:themeColor="text1"/>
          <w:sz w:val="18"/>
          <w:szCs w:val="18"/>
          <w:u w:val="none"/>
        </w:rPr>
      </w:pPr>
      <w:hyperlink r:id="rId7" w:history="1">
        <w:r w:rsidR="00285D05" w:rsidRPr="009A1FDF">
          <w:rPr>
            <w:rStyle w:val="Hypertextovodkaz"/>
            <w:rFonts w:cstheme="minorHAnsi"/>
            <w:sz w:val="18"/>
            <w:szCs w:val="18"/>
          </w:rPr>
          <w:t>https://www.who.int/news-room/fact-sheets/detail/dementia</w:t>
        </w:r>
      </w:hyperlink>
    </w:p>
    <w:p w14:paraId="7104F164" w14:textId="78A0D86C" w:rsidR="006C3FD2" w:rsidRPr="009A1FDF" w:rsidRDefault="00FC6068" w:rsidP="00285D05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color w:val="000000" w:themeColor="text1"/>
          <w:sz w:val="18"/>
          <w:szCs w:val="18"/>
        </w:rPr>
      </w:pPr>
      <w:hyperlink r:id="rId8" w:history="1">
        <w:r w:rsidR="006C3FD2" w:rsidRPr="00326FBC">
          <w:rPr>
            <w:rStyle w:val="Hypertextovodkaz"/>
            <w:rFonts w:cstheme="minorHAnsi"/>
            <w:sz w:val="18"/>
            <w:szCs w:val="18"/>
          </w:rPr>
          <w:t>file:///D:/Downloads/VZ20-web-Alz21.pdf</w:t>
        </w:r>
      </w:hyperlink>
      <w:r w:rsidR="006C3FD2">
        <w:rPr>
          <w:rFonts w:cstheme="minorHAnsi"/>
          <w:color w:val="000000" w:themeColor="text1"/>
          <w:sz w:val="18"/>
          <w:szCs w:val="18"/>
        </w:rPr>
        <w:t xml:space="preserve"> </w:t>
      </w:r>
    </w:p>
    <w:p w14:paraId="1D428E9C" w14:textId="77777777" w:rsidR="00285D05" w:rsidRPr="009A1FDF" w:rsidRDefault="00FC6068" w:rsidP="00285D05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18"/>
          <w:szCs w:val="18"/>
        </w:rPr>
      </w:pPr>
      <w:hyperlink r:id="rId9" w:history="1">
        <w:r w:rsidR="00285D05" w:rsidRPr="009A1FDF">
          <w:rPr>
            <w:rStyle w:val="Hypertextovodkaz"/>
            <w:rFonts w:cstheme="minorHAnsi"/>
            <w:sz w:val="18"/>
            <w:szCs w:val="18"/>
          </w:rPr>
          <w:t>http://www.alzheimer.sk/informacie/alzheimerova-choroba/statistiky.aspx</w:t>
        </w:r>
      </w:hyperlink>
    </w:p>
    <w:p w14:paraId="5DE2363F" w14:textId="399FFDFB" w:rsidR="00285D05" w:rsidRPr="009A1FDF" w:rsidRDefault="00FC6068" w:rsidP="00285D05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  <w:color w:val="000000" w:themeColor="text1"/>
          <w:sz w:val="18"/>
          <w:szCs w:val="18"/>
        </w:rPr>
      </w:pPr>
      <w:hyperlink r:id="rId10" w:history="1">
        <w:r w:rsidR="004936B1" w:rsidRPr="009A1FDF">
          <w:rPr>
            <w:rStyle w:val="Hypertextovodkaz"/>
            <w:rFonts w:cstheme="minorHAnsi"/>
            <w:sz w:val="18"/>
            <w:szCs w:val="18"/>
          </w:rPr>
          <w:t>http://www.hygpraha.cz/dokumenty/ministerstvo-zdravotnictvi-a-nudz-pripravily-narodni-akcni-plan-pro-alzheimerovu-nemoc-4362_4362_161_1.html</w:t>
        </w:r>
      </w:hyperlink>
    </w:p>
    <w:p w14:paraId="1A62AD5A" w14:textId="77777777" w:rsidR="006951A4" w:rsidRDefault="006951A4" w:rsidP="00BE5B3D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4C09C50F" w14:textId="67DAB975" w:rsidR="004B5E50" w:rsidRDefault="004B5E50" w:rsidP="00BE5B3D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působí na českém trhu již devětadvacátým rokem a je druhou největší zdravotní pojišťovnou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Superbrands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. Nejnověji získala ocenění Finančně nejzdravější zdravotní pojišťovna v zemi pro rok 2020. Jako první zdravotní pojišťovna v ČR komunikuje s klienty i prostřednictvím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podcastů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s názvem „Zdraví v kostce“. Věnuje se v nich aktuálním tématům ze</w:t>
      </w:r>
      <w:r w:rsidR="0024154E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zdravotnictví a otázkám prevence.</w:t>
      </w:r>
    </w:p>
    <w:p w14:paraId="2DD99EE7" w14:textId="77777777" w:rsidR="004B5E50" w:rsidRPr="00EE471C" w:rsidRDefault="004B5E50" w:rsidP="00BE5B3D">
      <w:pPr>
        <w:pStyle w:val="Bezmezer"/>
        <w:spacing w:line="276" w:lineRule="auto"/>
        <w:ind w:left="360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0DDB0399" w14:textId="77777777" w:rsidR="004B5E50" w:rsidRPr="00EE471C" w:rsidRDefault="004B5E50" w:rsidP="00BE5B3D">
      <w:pPr>
        <w:spacing w:after="0" w:line="100" w:lineRule="atLeast"/>
        <w:jc w:val="both"/>
      </w:pPr>
      <w:r w:rsidRPr="00EE471C">
        <w:t>KONTAKT:</w:t>
      </w:r>
    </w:p>
    <w:p w14:paraId="2625C03A" w14:textId="77777777" w:rsidR="004B5E50" w:rsidRPr="00BE5B3D" w:rsidRDefault="004B5E50" w:rsidP="00BE5B3D">
      <w:pPr>
        <w:spacing w:after="0" w:line="100" w:lineRule="atLeast"/>
        <w:jc w:val="both"/>
        <w:rPr>
          <w:rFonts w:cs="Arial"/>
        </w:rPr>
      </w:pPr>
      <w:r w:rsidRPr="00EE471C">
        <w:t>Kateřina Jíchová</w:t>
      </w:r>
    </w:p>
    <w:p w14:paraId="114C3B07" w14:textId="77777777" w:rsidR="004B5E50" w:rsidRPr="00BE5B3D" w:rsidRDefault="004B5E50" w:rsidP="00BE5B3D">
      <w:pPr>
        <w:spacing w:after="0"/>
        <w:rPr>
          <w:rFonts w:cs="Arial"/>
        </w:rPr>
      </w:pPr>
      <w:r w:rsidRPr="00BE5B3D">
        <w:rPr>
          <w:rFonts w:cs="Arial"/>
        </w:rPr>
        <w:t xml:space="preserve">email: </w:t>
      </w:r>
      <w:hyperlink r:id="rId11" w:history="1">
        <w:r w:rsidRPr="00BE5B3D">
          <w:rPr>
            <w:rStyle w:val="Hypertextovodkaz"/>
            <w:rFonts w:cs="Arial"/>
          </w:rPr>
          <w:t>katerina.jichova@insighters.cz</w:t>
        </w:r>
      </w:hyperlink>
    </w:p>
    <w:p w14:paraId="348139BC" w14:textId="1836A037" w:rsidR="004B5E50" w:rsidRPr="00BE5B3D" w:rsidRDefault="004B5E50" w:rsidP="00BE5B3D">
      <w:pPr>
        <w:spacing w:after="0"/>
        <w:rPr>
          <w:rFonts w:cstheme="minorHAnsi"/>
        </w:rPr>
      </w:pPr>
      <w:r w:rsidRPr="00BE5B3D">
        <w:rPr>
          <w:rFonts w:cs="Arial"/>
        </w:rPr>
        <w:t>M: +420 603 280 300</w:t>
      </w:r>
    </w:p>
    <w:p w14:paraId="40CED27B" w14:textId="6EF51A95" w:rsidR="00697DE2" w:rsidRPr="00A94C7C" w:rsidRDefault="00FC6068" w:rsidP="004B5E50">
      <w:pPr>
        <w:pStyle w:val="Bezmezer"/>
        <w:spacing w:line="276" w:lineRule="auto"/>
        <w:jc w:val="both"/>
        <w:rPr>
          <w:rFonts w:cstheme="minorHAnsi"/>
        </w:rPr>
      </w:pPr>
    </w:p>
    <w:sectPr w:rsidR="00697DE2" w:rsidRPr="00A94C7C" w:rsidSect="008E5F45">
      <w:head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43207" w14:textId="77777777" w:rsidR="000A7511" w:rsidRDefault="000A7511">
      <w:pPr>
        <w:spacing w:after="0" w:line="240" w:lineRule="auto"/>
      </w:pPr>
      <w:r>
        <w:separator/>
      </w:r>
    </w:p>
  </w:endnote>
  <w:endnote w:type="continuationSeparator" w:id="0">
    <w:p w14:paraId="52342097" w14:textId="77777777" w:rsidR="000A7511" w:rsidRDefault="000A7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92EEF" w14:textId="77777777" w:rsidR="000A7511" w:rsidRDefault="000A7511">
      <w:pPr>
        <w:spacing w:after="0" w:line="240" w:lineRule="auto"/>
      </w:pPr>
      <w:r>
        <w:separator/>
      </w:r>
    </w:p>
  </w:footnote>
  <w:footnote w:type="continuationSeparator" w:id="0">
    <w:p w14:paraId="056BF29B" w14:textId="77777777" w:rsidR="000A7511" w:rsidRDefault="000A7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4C576" w14:textId="77777777" w:rsidR="00900C38" w:rsidRDefault="00746E88">
    <w:pPr>
      <w:pStyle w:val="Zhlav"/>
    </w:pPr>
    <w:r>
      <w:rPr>
        <w:noProof/>
        <w:lang w:eastAsia="cs-CZ"/>
      </w:rPr>
      <w:drawing>
        <wp:inline distT="0" distB="0" distL="0" distR="0" wp14:anchorId="54631606" wp14:editId="7850C270">
          <wp:extent cx="1838325" cy="428625"/>
          <wp:effectExtent l="0" t="0" r="9525" b="952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82ADD" w14:textId="77777777" w:rsidR="00900C38" w:rsidRDefault="00FC60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F2DA8"/>
    <w:multiLevelType w:val="multilevel"/>
    <w:tmpl w:val="65DE5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93675"/>
    <w:multiLevelType w:val="hybridMultilevel"/>
    <w:tmpl w:val="B3762810"/>
    <w:lvl w:ilvl="0" w:tplc="701ED1B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C429B"/>
    <w:multiLevelType w:val="multilevel"/>
    <w:tmpl w:val="C9FA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20EDA"/>
    <w:multiLevelType w:val="hybridMultilevel"/>
    <w:tmpl w:val="1910CFEA"/>
    <w:lvl w:ilvl="0" w:tplc="BCF45E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EC6A21"/>
    <w:multiLevelType w:val="hybridMultilevel"/>
    <w:tmpl w:val="EAE4D780"/>
    <w:lvl w:ilvl="0" w:tplc="1F709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F59B2"/>
    <w:multiLevelType w:val="hybridMultilevel"/>
    <w:tmpl w:val="F2F89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95809"/>
    <w:multiLevelType w:val="hybridMultilevel"/>
    <w:tmpl w:val="2CEA8F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CE"/>
    <w:rsid w:val="00022249"/>
    <w:rsid w:val="00045D1E"/>
    <w:rsid w:val="000534E4"/>
    <w:rsid w:val="00056A7B"/>
    <w:rsid w:val="00061FB6"/>
    <w:rsid w:val="00074B25"/>
    <w:rsid w:val="00095295"/>
    <w:rsid w:val="000A1B2E"/>
    <w:rsid w:val="000A7511"/>
    <w:rsid w:val="000B7998"/>
    <w:rsid w:val="000C3F87"/>
    <w:rsid w:val="000D03E2"/>
    <w:rsid w:val="000D41B1"/>
    <w:rsid w:val="000D6A3C"/>
    <w:rsid w:val="000F4E3F"/>
    <w:rsid w:val="0011068A"/>
    <w:rsid w:val="0012135C"/>
    <w:rsid w:val="00121625"/>
    <w:rsid w:val="001348F6"/>
    <w:rsid w:val="00141D6F"/>
    <w:rsid w:val="001465AF"/>
    <w:rsid w:val="001575CE"/>
    <w:rsid w:val="00163822"/>
    <w:rsid w:val="00164A42"/>
    <w:rsid w:val="00170BD7"/>
    <w:rsid w:val="00183DEE"/>
    <w:rsid w:val="001B3BD0"/>
    <w:rsid w:val="001B52EE"/>
    <w:rsid w:val="001C5707"/>
    <w:rsid w:val="001C601C"/>
    <w:rsid w:val="001D7323"/>
    <w:rsid w:val="002005CB"/>
    <w:rsid w:val="00206C6A"/>
    <w:rsid w:val="00226D5F"/>
    <w:rsid w:val="002309B4"/>
    <w:rsid w:val="0024154E"/>
    <w:rsid w:val="002548AC"/>
    <w:rsid w:val="00273BA3"/>
    <w:rsid w:val="0027725E"/>
    <w:rsid w:val="00285D05"/>
    <w:rsid w:val="002A4C1D"/>
    <w:rsid w:val="002B76EC"/>
    <w:rsid w:val="002C2D60"/>
    <w:rsid w:val="002C6F54"/>
    <w:rsid w:val="002D3EF8"/>
    <w:rsid w:val="002E6CF8"/>
    <w:rsid w:val="002E7286"/>
    <w:rsid w:val="002E7BA2"/>
    <w:rsid w:val="003060F7"/>
    <w:rsid w:val="00310EE4"/>
    <w:rsid w:val="0031195C"/>
    <w:rsid w:val="003237AF"/>
    <w:rsid w:val="00360970"/>
    <w:rsid w:val="00372B19"/>
    <w:rsid w:val="00376229"/>
    <w:rsid w:val="00377D48"/>
    <w:rsid w:val="0039487C"/>
    <w:rsid w:val="003A1B30"/>
    <w:rsid w:val="003A398C"/>
    <w:rsid w:val="003B058A"/>
    <w:rsid w:val="003C05C8"/>
    <w:rsid w:val="003C69E5"/>
    <w:rsid w:val="003F09A4"/>
    <w:rsid w:val="003F6447"/>
    <w:rsid w:val="00401025"/>
    <w:rsid w:val="0041126E"/>
    <w:rsid w:val="004118DF"/>
    <w:rsid w:val="004575F3"/>
    <w:rsid w:val="004723FA"/>
    <w:rsid w:val="00477A7C"/>
    <w:rsid w:val="00485C7F"/>
    <w:rsid w:val="0049100B"/>
    <w:rsid w:val="004936B1"/>
    <w:rsid w:val="004A2011"/>
    <w:rsid w:val="004A57A7"/>
    <w:rsid w:val="004B21CE"/>
    <w:rsid w:val="004B4B2C"/>
    <w:rsid w:val="004B5E50"/>
    <w:rsid w:val="004C411A"/>
    <w:rsid w:val="004D2ACA"/>
    <w:rsid w:val="004E1887"/>
    <w:rsid w:val="004F2738"/>
    <w:rsid w:val="004F3424"/>
    <w:rsid w:val="005017F4"/>
    <w:rsid w:val="005033E3"/>
    <w:rsid w:val="00533F5E"/>
    <w:rsid w:val="00540AB8"/>
    <w:rsid w:val="00562499"/>
    <w:rsid w:val="00573A05"/>
    <w:rsid w:val="005A3D1C"/>
    <w:rsid w:val="005B1EF9"/>
    <w:rsid w:val="005B27C3"/>
    <w:rsid w:val="005B372B"/>
    <w:rsid w:val="005C64F4"/>
    <w:rsid w:val="005E3BFC"/>
    <w:rsid w:val="005E536B"/>
    <w:rsid w:val="005F177C"/>
    <w:rsid w:val="005F22E6"/>
    <w:rsid w:val="005F4B2E"/>
    <w:rsid w:val="00604948"/>
    <w:rsid w:val="00645A78"/>
    <w:rsid w:val="0067032D"/>
    <w:rsid w:val="006820AA"/>
    <w:rsid w:val="006861B2"/>
    <w:rsid w:val="006877C1"/>
    <w:rsid w:val="006951A4"/>
    <w:rsid w:val="006A3E15"/>
    <w:rsid w:val="006B5F22"/>
    <w:rsid w:val="006C3A11"/>
    <w:rsid w:val="006C3FD2"/>
    <w:rsid w:val="006D1ABF"/>
    <w:rsid w:val="006D33C1"/>
    <w:rsid w:val="006D48BC"/>
    <w:rsid w:val="006E7980"/>
    <w:rsid w:val="006F4F0F"/>
    <w:rsid w:val="0070279F"/>
    <w:rsid w:val="0071184A"/>
    <w:rsid w:val="00715F22"/>
    <w:rsid w:val="0073691A"/>
    <w:rsid w:val="00740BBF"/>
    <w:rsid w:val="007464A5"/>
    <w:rsid w:val="00746E88"/>
    <w:rsid w:val="00756BB5"/>
    <w:rsid w:val="007744D9"/>
    <w:rsid w:val="00795A07"/>
    <w:rsid w:val="00795EE1"/>
    <w:rsid w:val="007D0F51"/>
    <w:rsid w:val="007D1B1A"/>
    <w:rsid w:val="007E0711"/>
    <w:rsid w:val="007F74EC"/>
    <w:rsid w:val="008130C7"/>
    <w:rsid w:val="00844674"/>
    <w:rsid w:val="00851142"/>
    <w:rsid w:val="00863EBC"/>
    <w:rsid w:val="00867A0A"/>
    <w:rsid w:val="008721E0"/>
    <w:rsid w:val="008746AD"/>
    <w:rsid w:val="00875B7F"/>
    <w:rsid w:val="00877395"/>
    <w:rsid w:val="00877998"/>
    <w:rsid w:val="00877BC1"/>
    <w:rsid w:val="00881F4F"/>
    <w:rsid w:val="00896866"/>
    <w:rsid w:val="008970C7"/>
    <w:rsid w:val="00897E08"/>
    <w:rsid w:val="008A15EF"/>
    <w:rsid w:val="008C1088"/>
    <w:rsid w:val="008D337C"/>
    <w:rsid w:val="008D7DF9"/>
    <w:rsid w:val="008E24BC"/>
    <w:rsid w:val="008E5F45"/>
    <w:rsid w:val="008E76CF"/>
    <w:rsid w:val="00901B73"/>
    <w:rsid w:val="0090600F"/>
    <w:rsid w:val="0092455B"/>
    <w:rsid w:val="00935AF3"/>
    <w:rsid w:val="00941CE7"/>
    <w:rsid w:val="0094296C"/>
    <w:rsid w:val="00954A36"/>
    <w:rsid w:val="00960CD4"/>
    <w:rsid w:val="009653AE"/>
    <w:rsid w:val="00976903"/>
    <w:rsid w:val="009818BB"/>
    <w:rsid w:val="009908DD"/>
    <w:rsid w:val="00990B15"/>
    <w:rsid w:val="009953B7"/>
    <w:rsid w:val="009A0FFC"/>
    <w:rsid w:val="009A1FDF"/>
    <w:rsid w:val="009C3957"/>
    <w:rsid w:val="009C44EF"/>
    <w:rsid w:val="009D396D"/>
    <w:rsid w:val="009E46A4"/>
    <w:rsid w:val="009F57AB"/>
    <w:rsid w:val="00A133A4"/>
    <w:rsid w:val="00A14D3C"/>
    <w:rsid w:val="00A22E7B"/>
    <w:rsid w:val="00A319B3"/>
    <w:rsid w:val="00A35CA6"/>
    <w:rsid w:val="00A37144"/>
    <w:rsid w:val="00A42CF1"/>
    <w:rsid w:val="00A45CAD"/>
    <w:rsid w:val="00A70589"/>
    <w:rsid w:val="00A71BC8"/>
    <w:rsid w:val="00A72CEC"/>
    <w:rsid w:val="00A730A6"/>
    <w:rsid w:val="00A83A7A"/>
    <w:rsid w:val="00A94C7C"/>
    <w:rsid w:val="00AA4EE4"/>
    <w:rsid w:val="00AC138C"/>
    <w:rsid w:val="00B0007C"/>
    <w:rsid w:val="00B000E3"/>
    <w:rsid w:val="00B2790C"/>
    <w:rsid w:val="00B40E2C"/>
    <w:rsid w:val="00B4442B"/>
    <w:rsid w:val="00B7241B"/>
    <w:rsid w:val="00B80635"/>
    <w:rsid w:val="00B8748A"/>
    <w:rsid w:val="00B90E1F"/>
    <w:rsid w:val="00BD7FF8"/>
    <w:rsid w:val="00BE5B3D"/>
    <w:rsid w:val="00C07457"/>
    <w:rsid w:val="00C1012B"/>
    <w:rsid w:val="00C24C67"/>
    <w:rsid w:val="00C26070"/>
    <w:rsid w:val="00C31910"/>
    <w:rsid w:val="00C40F2D"/>
    <w:rsid w:val="00C42B92"/>
    <w:rsid w:val="00C538A8"/>
    <w:rsid w:val="00C541C9"/>
    <w:rsid w:val="00C60144"/>
    <w:rsid w:val="00C6170F"/>
    <w:rsid w:val="00C76160"/>
    <w:rsid w:val="00C96454"/>
    <w:rsid w:val="00CA04A6"/>
    <w:rsid w:val="00CA0D56"/>
    <w:rsid w:val="00CA2690"/>
    <w:rsid w:val="00CC1110"/>
    <w:rsid w:val="00CF0DFC"/>
    <w:rsid w:val="00D27D7A"/>
    <w:rsid w:val="00D3147C"/>
    <w:rsid w:val="00D413B7"/>
    <w:rsid w:val="00D417F0"/>
    <w:rsid w:val="00D80DBF"/>
    <w:rsid w:val="00D96D2B"/>
    <w:rsid w:val="00DB1423"/>
    <w:rsid w:val="00DB270E"/>
    <w:rsid w:val="00DC1441"/>
    <w:rsid w:val="00DC19DA"/>
    <w:rsid w:val="00DE66AC"/>
    <w:rsid w:val="00DE74AB"/>
    <w:rsid w:val="00DF4E85"/>
    <w:rsid w:val="00E0419F"/>
    <w:rsid w:val="00E07A25"/>
    <w:rsid w:val="00E21A2A"/>
    <w:rsid w:val="00E2483E"/>
    <w:rsid w:val="00E50FFD"/>
    <w:rsid w:val="00E53898"/>
    <w:rsid w:val="00E5742C"/>
    <w:rsid w:val="00E6520B"/>
    <w:rsid w:val="00E75314"/>
    <w:rsid w:val="00E951B5"/>
    <w:rsid w:val="00E955B2"/>
    <w:rsid w:val="00EA1376"/>
    <w:rsid w:val="00EA379B"/>
    <w:rsid w:val="00EB47E6"/>
    <w:rsid w:val="00EC46E8"/>
    <w:rsid w:val="00EC5926"/>
    <w:rsid w:val="00EE7E06"/>
    <w:rsid w:val="00EF2B97"/>
    <w:rsid w:val="00EF2ECC"/>
    <w:rsid w:val="00EF4985"/>
    <w:rsid w:val="00EF4F8B"/>
    <w:rsid w:val="00EF64A7"/>
    <w:rsid w:val="00F05E89"/>
    <w:rsid w:val="00F07346"/>
    <w:rsid w:val="00F35AE1"/>
    <w:rsid w:val="00F4243A"/>
    <w:rsid w:val="00F528D5"/>
    <w:rsid w:val="00F57EE7"/>
    <w:rsid w:val="00F61383"/>
    <w:rsid w:val="00F860BB"/>
    <w:rsid w:val="00F94549"/>
    <w:rsid w:val="00F9546B"/>
    <w:rsid w:val="00FA3F56"/>
    <w:rsid w:val="00FB0FA3"/>
    <w:rsid w:val="00FB2DA1"/>
    <w:rsid w:val="00FB59A4"/>
    <w:rsid w:val="00FC0F34"/>
    <w:rsid w:val="00FC20CF"/>
    <w:rsid w:val="00FC2C80"/>
    <w:rsid w:val="00FC6068"/>
    <w:rsid w:val="00FE5814"/>
    <w:rsid w:val="00FF3480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6262"/>
  <w15:chartTrackingRefBased/>
  <w15:docId w15:val="{BC84E202-1393-734B-8AAE-8B2A1875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6F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7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E53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75C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uiPriority w:val="99"/>
    <w:unhideWhenUsed/>
    <w:rsid w:val="001575CE"/>
    <w:rPr>
      <w:color w:val="0000FF"/>
      <w:u w:val="single"/>
    </w:rPr>
  </w:style>
  <w:style w:type="paragraph" w:styleId="Bezmezer">
    <w:name w:val="No Spacing"/>
    <w:uiPriority w:val="1"/>
    <w:qFormat/>
    <w:rsid w:val="001575CE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575CE"/>
    <w:pPr>
      <w:ind w:left="720"/>
      <w:contextualSpacing/>
    </w:pPr>
  </w:style>
  <w:style w:type="character" w:styleId="Zdraznnintenzivn">
    <w:name w:val="Intense Emphasis"/>
    <w:uiPriority w:val="21"/>
    <w:qFormat/>
    <w:rsid w:val="001575CE"/>
    <w:rPr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15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75CE"/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5B27C3"/>
    <w:rPr>
      <w:b/>
      <w:bCs/>
    </w:rPr>
  </w:style>
  <w:style w:type="character" w:customStyle="1" w:styleId="apple-converted-space">
    <w:name w:val="apple-converted-space"/>
    <w:basedOn w:val="Standardnpsmoodstavce"/>
    <w:rsid w:val="005B27C3"/>
  </w:style>
  <w:style w:type="paragraph" w:styleId="Normlnweb">
    <w:name w:val="Normal (Web)"/>
    <w:basedOn w:val="Normln"/>
    <w:uiPriority w:val="99"/>
    <w:unhideWhenUsed/>
    <w:rsid w:val="00A2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C46E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C46E8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E536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6212211340726149104m-4120737330384536872msonospacing">
    <w:name w:val="m_6212211340726149104m-4120737330384536872msonospacing"/>
    <w:basedOn w:val="Normln"/>
    <w:rsid w:val="004B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0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FA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B0F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Downloads/VZ20-web-Alz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ho.int/news-room/fact-sheets/detail/dementi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erina.jichova@insighter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ygpraha.cz/dokumenty/ministerstvo-zdravotnictvi-a-nudz-pripravily-narodni-akcni-plan-pro-alzheimerovu-nemoc-4362_4362_161_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zheimer.sk/informacie/alzheimerova-choroba/statistiky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812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Veselá</dc:creator>
  <cp:keywords/>
  <dc:description/>
  <cp:lastModifiedBy>Věra Danielová</cp:lastModifiedBy>
  <cp:revision>4</cp:revision>
  <dcterms:created xsi:type="dcterms:W3CDTF">2021-09-21T08:52:00Z</dcterms:created>
  <dcterms:modified xsi:type="dcterms:W3CDTF">2021-09-21T12:14:00Z</dcterms:modified>
</cp:coreProperties>
</file>